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08222A">
        <w:t>168</w:t>
      </w:r>
      <w:r w:rsidR="00F67A83">
        <w:t>-170</w:t>
      </w:r>
      <w:r w:rsidR="007B5957">
        <w:t>2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7B5957">
        <w:t>33</w:t>
      </w:r>
      <w:r w:rsidRPr="00CF1B4C">
        <w:t>-01-202</w:t>
      </w:r>
      <w:r w:rsidR="003C3D49">
        <w:t>5</w:t>
      </w:r>
      <w:r w:rsidR="0008222A">
        <w:t>-000483</w:t>
      </w:r>
      <w:r w:rsidR="00BC1227">
        <w:t>-</w:t>
      </w:r>
      <w:r w:rsidR="0008222A">
        <w:t>13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08222A">
        <w:rPr>
          <w:rFonts w:ascii="Times New Roman" w:hAnsi="Times New Roman" w:cs="Times New Roman"/>
          <w:sz w:val="27"/>
          <w:szCs w:val="27"/>
        </w:rPr>
        <w:t>18</w:t>
      </w:r>
      <w:r w:rsidR="007B5957">
        <w:rPr>
          <w:rFonts w:ascii="Times New Roman" w:hAnsi="Times New Roman" w:cs="Times New Roman"/>
          <w:sz w:val="27"/>
          <w:szCs w:val="27"/>
        </w:rPr>
        <w:t xml:space="preserve"> марта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5016D9"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567AFE" w:rsidRPr="007B5957" w:rsidP="00AC4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08222A">
        <w:rPr>
          <w:rFonts w:ascii="Times New Roman" w:hAnsi="Times New Roman" w:cs="Times New Roman"/>
          <w:sz w:val="27"/>
          <w:szCs w:val="27"/>
        </w:rPr>
        <w:t>Абдурахмановой Венеры Ураловны,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5E6FC4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>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F67A83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BA0970" w:rsidP="00AC48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Абдурахманова В.У.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Pr="00CF1B4C" w:rsidR="00F428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ликвидатором общества с ограниченной ответственностью «Кураж», </w:t>
      </w:r>
      <w:r w:rsidR="00994D09">
        <w:rPr>
          <w:rFonts w:ascii="Times New Roman" w:hAnsi="Times New Roman" w:cs="Times New Roman"/>
          <w:sz w:val="27"/>
          <w:szCs w:val="27"/>
        </w:rPr>
        <w:t>действующая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="005016D9"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Абдурахманова В.У.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234A5A">
        <w:rPr>
          <w:rFonts w:ascii="Times New Roman" w:hAnsi="Times New Roman" w:cs="Times New Roman"/>
          <w:sz w:val="27"/>
          <w:szCs w:val="27"/>
        </w:rPr>
        <w:t>на рассмотрение дела не явилась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>,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мени рассмотрения дела извещалась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="00234A5A">
        <w:rPr>
          <w:rFonts w:ascii="Times New Roman" w:hAnsi="Times New Roman" w:cs="Times New Roman"/>
          <w:sz w:val="27"/>
          <w:szCs w:val="27"/>
        </w:rPr>
        <w:t xml:space="preserve">дело в отсутствие не явившейся </w:t>
      </w:r>
      <w:r>
        <w:rPr>
          <w:rFonts w:ascii="Times New Roman" w:hAnsi="Times New Roman" w:cs="Times New Roman"/>
          <w:sz w:val="27"/>
          <w:szCs w:val="27"/>
        </w:rPr>
        <w:t>Абдурахмановой В.У.</w:t>
      </w:r>
      <w:r w:rsidR="00234A5A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234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AC48F6">
        <w:rPr>
          <w:rFonts w:ascii="Times New Roman" w:hAnsi="Times New Roman" w:cs="Times New Roman"/>
          <w:sz w:val="27"/>
          <w:szCs w:val="27"/>
        </w:rPr>
        <w:t>Абдурахмановой В.У.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AC48F6">
        <w:rPr>
          <w:rFonts w:ascii="Times New Roman" w:hAnsi="Times New Roman" w:cs="Times New Roman"/>
          <w:sz w:val="27"/>
          <w:szCs w:val="27"/>
        </w:rPr>
        <w:t>86172500900403400002</w:t>
      </w:r>
      <w:r w:rsidR="00234A5A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AC48F6">
        <w:rPr>
          <w:rFonts w:ascii="Times New Roman" w:hAnsi="Times New Roman" w:cs="Times New Roman"/>
          <w:sz w:val="27"/>
          <w:szCs w:val="27"/>
        </w:rPr>
        <w:t>27</w:t>
      </w:r>
      <w:r w:rsidRPr="00D016E3" w:rsidR="003C3D49">
        <w:rPr>
          <w:rFonts w:ascii="Times New Roman" w:hAnsi="Times New Roman" w:cs="Times New Roman"/>
          <w:sz w:val="27"/>
          <w:szCs w:val="27"/>
        </w:rPr>
        <w:t>.01.2025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AC48F6">
        <w:rPr>
          <w:rFonts w:ascii="Times New Roman" w:hAnsi="Times New Roman" w:cs="Times New Roman"/>
          <w:sz w:val="27"/>
          <w:szCs w:val="27"/>
        </w:rPr>
        <w:t>Абдурахмановой В.У.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Абдурахманову Венеру Ураловну</w:t>
      </w:r>
      <w:r w:rsidRPr="0002756F" w:rsidR="0002756F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234A5A"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234A5A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016D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6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6D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021FF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6FC4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A0970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1F1D1D-F5CC-40A6-97EF-ADD8C25E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53B2-7627-4DAF-9FA8-3D3DF205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